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7299325</wp:posOffset>
            </wp:positionV>
            <wp:extent cx="390524" cy="3905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</w:pPr>
      <w:r>
        <w:rPr/>
        <w:t>MOÇÃO DE</w:t>
      </w:r>
      <w:r>
        <w:rPr>
          <w:spacing w:val="-14"/>
        </w:rPr>
        <w:t> </w:t>
      </w:r>
      <w:r>
        <w:rPr>
          <w:spacing w:val="-2"/>
        </w:rPr>
        <w:t>APLAUSOS</w:t>
      </w:r>
    </w:p>
    <w:p>
      <w:pPr>
        <w:pStyle w:val="BodyText"/>
        <w:spacing w:before="213"/>
        <w:rPr>
          <w:b/>
        </w:rPr>
      </w:pPr>
    </w:p>
    <w:p>
      <w:pPr>
        <w:pStyle w:val="BodyText"/>
        <w:spacing w:line="273" w:lineRule="exact"/>
        <w:ind w:left="919"/>
        <w:jc w:val="both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Vossa</w:t>
      </w:r>
      <w:r>
        <w:rPr>
          <w:spacing w:val="-7"/>
        </w:rPr>
        <w:t> </w:t>
      </w:r>
      <w:r>
        <w:rPr>
          <w:spacing w:val="-4"/>
        </w:rPr>
        <w:t>Excelência</w:t>
      </w:r>
    </w:p>
    <w:p>
      <w:pPr>
        <w:pStyle w:val="BodyText"/>
        <w:spacing w:line="270" w:lineRule="exact"/>
        <w:ind w:left="919"/>
        <w:jc w:val="both"/>
      </w:pPr>
      <w:r>
        <w:rPr>
          <w:spacing w:val="-4"/>
        </w:rPr>
        <w:t>ADELSON</w:t>
      </w:r>
      <w:r>
        <w:rPr>
          <w:spacing w:val="-6"/>
        </w:rPr>
        <w:t> </w:t>
      </w:r>
      <w:r>
        <w:rPr>
          <w:spacing w:val="-4"/>
        </w:rPr>
        <w:t>VALTER</w:t>
      </w:r>
      <w:r>
        <w:rPr>
          <w:spacing w:val="-1"/>
        </w:rPr>
        <w:t> </w:t>
      </w:r>
      <w:r>
        <w:rPr>
          <w:spacing w:val="-4"/>
        </w:rPr>
        <w:t>CORREIA</w:t>
      </w:r>
    </w:p>
    <w:p>
      <w:pPr>
        <w:pStyle w:val="BodyText"/>
        <w:spacing w:line="273" w:lineRule="exact"/>
        <w:ind w:left="919"/>
        <w:jc w:val="both"/>
      </w:pPr>
      <w:r>
        <w:rPr/>
        <w:t>Presidente da Câmara Municipal</w:t>
      </w:r>
      <w:r>
        <w:rPr>
          <w:spacing w:val="-5"/>
        </w:rPr>
        <w:t> </w:t>
      </w:r>
      <w:r>
        <w:rPr>
          <w:spacing w:val="-2"/>
        </w:rPr>
        <w:t>Theobroma/RO</w:t>
      </w:r>
    </w:p>
    <w:p>
      <w:pPr>
        <w:pStyle w:val="BodyText"/>
        <w:spacing w:before="123"/>
      </w:pPr>
    </w:p>
    <w:p>
      <w:pPr>
        <w:pStyle w:val="BodyText"/>
        <w:ind w:left="919"/>
        <w:jc w:val="both"/>
      </w:pPr>
      <w:r>
        <w:rPr/>
        <w:t>Senhor </w:t>
      </w:r>
      <w:r>
        <w:rPr>
          <w:spacing w:val="-2"/>
        </w:rPr>
        <w:t>Presidente,</w:t>
      </w:r>
    </w:p>
    <w:p>
      <w:pPr>
        <w:pStyle w:val="BodyText"/>
        <w:spacing w:line="312" w:lineRule="auto" w:before="84"/>
        <w:ind w:left="68" w:right="54" w:firstLine="850"/>
        <w:jc w:val="both"/>
      </w:pPr>
      <w:r>
        <w:rPr/>
        <w:t>O vereador signatário, com assento nesta Casa Legislativa e no uso da atribuição que lhe confere </w:t>
      </w:r>
      <w:r>
        <w:rPr/>
        <w:t>o artigo 162º do Regimento Interno, apresenta o seguinte requerimento de Moção de aplausos a Senhora: </w:t>
      </w:r>
      <w:r>
        <w:rPr>
          <w:b/>
        </w:rPr>
        <w:t>Ana Cláudia Natal Babolim, </w:t>
      </w:r>
      <w:r>
        <w:rPr/>
        <w:t>médica com longa folha de serviço prestada neste município, atendendo com pequenos procedimentos cirúrgicos e realizando também trabalho social, através da distribuição de cestas básicas para famílias carentes.</w:t>
      </w:r>
    </w:p>
    <w:p>
      <w:pPr>
        <w:pStyle w:val="BodyText"/>
        <w:spacing w:before="90"/>
      </w:pPr>
    </w:p>
    <w:p>
      <w:pPr>
        <w:pStyle w:val="BodyText"/>
        <w:ind w:left="6390"/>
      </w:pPr>
      <w:r>
        <w:rPr/>
        <w:t>Theobroma - RO, 08 de dezembro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spacing w:before="1"/>
        <w:ind w:left="3533"/>
      </w:pPr>
      <w:r>
        <w:rPr/>
        <w:t>Vereador</w:t>
      </w:r>
      <w:r>
        <w:rPr>
          <w:spacing w:val="-12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(MDB)</w:t>
      </w:r>
    </w:p>
    <w:p>
      <w:pPr>
        <w:pStyle w:val="BodyText"/>
        <w:spacing w:before="2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290763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894762pt;width:525pt;height:1.5pt;mso-position-horizontal-relative:page;mso-position-vertical-relative:paragraph;z-index:-15728640;mso-wrap-distance-left:0;mso-wrap-distance-right:0" id="docshapegroup5" coordorigin="635,458" coordsize="10500,30">
                <v:rect style="position:absolute;left:635;top:457;width:10500;height:15" id="docshape6" filled="true" fillcolor="#999999" stroked="false">
                  <v:fill type="solid"/>
                </v:rect>
                <v:shape style="position:absolute;left:634;top:457;width:10500;height:30" id="docshape7" coordorigin="635,458" coordsize="10500,30" path="m11135,458l11120,473,635,473,635,488,11120,488,11135,488,11135,473,11135,458xe" filled="true" fillcolor="#ededed" stroked="false">
                  <v:path arrowok="t"/>
                  <v:fill type="solid"/>
                </v:shape>
                <v:shape style="position:absolute;left:635;top:457;width:15;height:30" id="docshape8" coordorigin="635,458" coordsize="15,30" path="m635,488l635,458,650,458,650,473,635,48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9" coordorigin="635,193" coordsize="10500,30">
                <v:rect style="position:absolute;left:635;top:192;width:10500;height:15" id="docshape10" filled="true" fillcolor="#999999" stroked="false">
                  <v:fill type="solid"/>
                </v:rect>
                <v:shape style="position:absolute;left:634;top:192;width:10500;height:30" id="docshape11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2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ROBERTO CARLOS DIAS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08/12/2025 às 09:41,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88pt;width:525pt;height:36.050pt;mso-position-horizontal-relative:page;mso-position-vertical-relative:paragraph;z-index:-15727616;mso-wrap-distance-left:0;mso-wrap-distance-right:0" id="docshapegroup13" coordorigin="635,297" coordsize="10500,721">
                <v:rect style="position:absolute;left:635;top:987;width:10500;height:15" id="docshape14" filled="true" fillcolor="#999999" stroked="false">
                  <v:fill type="solid"/>
                </v:rect>
                <v:shape style="position:absolute;left:634;top:987;width:10500;height:30" id="docshape15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6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7" stroked="false">
                  <v:imagedata r:id="rId9" o:title=""/>
                </v:shape>
                <v:shape style="position:absolute;left:635;top:296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ROBERTO CARLOS DIAS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0">
                          <w:r>
                            <w:rPr>
                              <w:rFonts w:ascii="Arial MT" w:hAnsi="Arial MT"/>
                              <w:sz w:val="20"/>
                            </w:rPr>
                            <w:t>08/12/2025 às 09:41,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24491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4498199E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43/2025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24491 </w:t>
      </w:r>
      <w:r>
        <w:rPr>
          <w:rFonts w:ascii="Arial MT" w:hAnsi="Arial MT"/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75" w:footer="167" w:top="200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92112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211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Moção de aplausos 02 de 08/12/2025, assinado na forma do Decreto nº 3.857/2024 (ID: 24491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4498199E).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8.75pt;height:8.75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Moção de aplausos 02 de 08/12/2025, assinado na forma do Decreto nº 3.857/2024 (ID: 24491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4498199E).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83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527049</wp:posOffset>
          </wp:positionH>
          <wp:positionV relativeFrom="page">
            <wp:posOffset>365125</wp:posOffset>
          </wp:positionV>
          <wp:extent cx="828674" cy="7429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5737224</wp:posOffset>
          </wp:positionH>
          <wp:positionV relativeFrom="page">
            <wp:posOffset>431800</wp:posOffset>
          </wp:positionV>
          <wp:extent cx="914400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403212</wp:posOffset>
              </wp:positionH>
              <wp:positionV relativeFrom="page">
                <wp:posOffset>1108087</wp:posOffset>
              </wp:positionV>
              <wp:extent cx="666750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75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38100">
                            <a:moveTo>
                              <a:pt x="6667500" y="0"/>
                            </a:moveTo>
                            <a:lnTo>
                              <a:pt x="5295900" y="0"/>
                            </a:lnTo>
                            <a:lnTo>
                              <a:pt x="1076325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76325" y="38100"/>
                            </a:lnTo>
                            <a:lnTo>
                              <a:pt x="5295900" y="38100"/>
                            </a:lnTo>
                            <a:lnTo>
                              <a:pt x="6667500" y="38100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749002pt;margin-top:87.250946pt;width:525pt;height:3pt;mso-position-horizontal-relative:page;mso-position-vertical-relative:page;z-index:-15779840" id="docshape1" coordorigin="635,1745" coordsize="10500,60" path="m11135,1745l8975,1745,2330,1745,635,1745,635,1805,2330,1805,8975,1805,11135,1805,11135,17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1976139</wp:posOffset>
              </wp:positionH>
              <wp:positionV relativeFrom="page">
                <wp:posOffset>464269</wp:posOffset>
              </wp:positionV>
              <wp:extent cx="3216275" cy="537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4"/>
                            <w:ind w:left="366" w:right="158" w:firstLine="88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 LEGISLATIVO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PALÁCIO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ADALGISA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PEREIRA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PINTO</w:t>
                          </w:r>
                        </w:p>
                        <w:p>
                          <w:pPr>
                            <w:spacing w:line="271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THEOBROMA-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601563pt;margin-top:36.556641pt;width:253.25pt;height:42.3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line="235" w:lineRule="auto" w:before="14"/>
                      <w:ind w:left="366" w:right="158" w:firstLine="8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 LEGISLATIVO </w:t>
                    </w:r>
                    <w:r>
                      <w:rPr>
                        <w:b/>
                        <w:spacing w:val="-2"/>
                        <w:sz w:val="24"/>
                      </w:rPr>
                      <w:t>PALÁCIO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ADALGISA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PEREIRA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PINTO</w:t>
                    </w:r>
                  </w:p>
                  <w:p>
                    <w:pPr>
                      <w:spacing w:line="271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THEOBROMA-</w:t>
                    </w:r>
                    <w:r>
                      <w:rPr>
                        <w:b/>
                        <w:spacing w:val="-5"/>
                        <w:sz w:val="24"/>
                      </w:rPr>
                      <w:t>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491&amp;CRC32=4498199E" TargetMode="External"/><Relationship Id="rId12" Type="http://schemas.openxmlformats.org/officeDocument/2006/relationships/hyperlink" Target="https://theobroma.digproc.com.br/theobroma//transparencia/servicos/index.php?link=aplicacoes/protocolo/viewproc&amp;PkProcesso=675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2025-12-11T16:54:44Z</dcterms:created>
  <dcterms:modified xsi:type="dcterms:W3CDTF">2025-12-11T16:54:44Z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2025-12-11T00:00:00Z</vt:filetime>
  </property>
  <property fmtid="{D5CDD505-2E9C-101B-9397-08002B2CF9AE}" pid="5" name="Producer">
    <vt:lpwstr>itext-paulo-155 (itextpdf.sf.net-lowagie.com)</vt:lpwstr>
  </property>
</Properties>
</file>